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11"/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4979"/>
      </w:tblGrid>
      <w:tr w:rsidR="00FA71E0" w:rsidRPr="00FF65BB" w:rsidTr="00FF65BB">
        <w:trPr>
          <w:trHeight w:val="286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申请日期：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HEC受理编号：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申请状态：            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960039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初审            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557064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修改后复审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0F5C35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该临床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试验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方案是否被其他伦理委员会拒绝或否决过？     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925724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是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982388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否</w:t>
            </w:r>
          </w:p>
          <w:p w:rsidR="00FA71E0" w:rsidRPr="00FF65BB" w:rsidRDefault="000F5C35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该临床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试验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方案是否曾被暂停或者终止过?         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592117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是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9753755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否</w:t>
            </w:r>
          </w:p>
        </w:tc>
      </w:tr>
    </w:tbl>
    <w:p w:rsidR="00FF65BB" w:rsidRDefault="00DB1182" w:rsidP="008A1E88">
      <w:pPr>
        <w:spacing w:line="24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MPH-HEC-AF-008</w:t>
      </w:r>
      <w:r w:rsidR="00FF65BB">
        <w:rPr>
          <w:rFonts w:ascii="黑体" w:eastAsia="黑体" w:hAnsi="黑体" w:hint="eastAsia"/>
          <w:sz w:val="28"/>
          <w:szCs w:val="28"/>
        </w:rPr>
        <w:t>-01</w:t>
      </w:r>
      <w:r w:rsidR="00635406">
        <w:rPr>
          <w:rFonts w:ascii="黑体" w:eastAsia="黑体" w:hAnsi="黑体"/>
          <w:sz w:val="28"/>
          <w:szCs w:val="28"/>
        </w:rPr>
        <w:t>.1</w:t>
      </w:r>
    </w:p>
    <w:p w:rsidR="00FA71E0" w:rsidRPr="00FF65BB" w:rsidRDefault="00B6516B" w:rsidP="008A1E88">
      <w:pPr>
        <w:spacing w:line="24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临床试验</w:t>
      </w:r>
      <w:r w:rsidR="00286B72">
        <w:rPr>
          <w:rFonts w:ascii="黑体" w:eastAsia="黑体" w:hAnsi="黑体" w:hint="eastAsia"/>
          <w:sz w:val="28"/>
          <w:szCs w:val="28"/>
        </w:rPr>
        <w:t>伦理审查</w:t>
      </w:r>
      <w:r w:rsidR="00B23420">
        <w:rPr>
          <w:rFonts w:ascii="黑体" w:eastAsia="黑体" w:hAnsi="黑体" w:hint="eastAsia"/>
          <w:sz w:val="28"/>
          <w:szCs w:val="28"/>
        </w:rPr>
        <w:t>申请表</w:t>
      </w:r>
      <w:r w:rsidR="00FB7973">
        <w:rPr>
          <w:rFonts w:ascii="黑体" w:eastAsia="黑体" w:hAnsi="黑体" w:hint="eastAsia"/>
          <w:sz w:val="28"/>
          <w:szCs w:val="28"/>
        </w:rPr>
        <w:t xml:space="preserve"> </w:t>
      </w:r>
      <w:r w:rsidR="00FB7973">
        <w:rPr>
          <w:rFonts w:ascii="黑体" w:eastAsia="黑体" w:hAnsi="黑体"/>
          <w:sz w:val="28"/>
          <w:szCs w:val="28"/>
        </w:rPr>
        <w:t xml:space="preserve"> 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41"/>
        <w:gridCol w:w="1560"/>
        <w:gridCol w:w="283"/>
        <w:gridCol w:w="2552"/>
        <w:gridCol w:w="425"/>
        <w:gridCol w:w="2126"/>
      </w:tblGrid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widowControl/>
              <w:ind w:firstLineChars="100" w:firstLine="211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A研究者信息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主要研究者姓名/执照号码：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主要研究者单位/通信地址: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主要研究者联系电话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:      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传真：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电邮: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主要研究者指定联系人姓名：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电话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:     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电邮: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B </w:t>
            </w:r>
            <w:r w:rsidR="00E644C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申办者和试验</w:t>
            </w: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方案信息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="00E644CE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试验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方案名称/编号/版本号: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申办者/单位地址：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申办者联系人/电话：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临床观察员姓名/电话: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本中心招募受试者人数/总人数：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预期试验期限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B8" w:rsidRPr="00FF65BB" w:rsidRDefault="008A1E88">
            <w:pP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试验用产品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542376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新药</w:t>
            </w:r>
          </w:p>
          <w:p w:rsidR="00FA71E0" w:rsidRPr="00FF65BB" w:rsidRDefault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名称：</w:t>
            </w:r>
          </w:p>
          <w:p w:rsidR="00FA71E0" w:rsidRPr="00FF65BB" w:rsidRDefault="00286B72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NMPA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批件号：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257412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1E88"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新医疗器材</w:t>
            </w:r>
          </w:p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名称：</w:t>
            </w:r>
          </w:p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类别：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760492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第一类</w:t>
            </w:r>
          </w:p>
          <w:p w:rsidR="00FA71E0" w:rsidRPr="00FF65BB" w:rsidRDefault="008A1E88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439917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第二类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579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第三类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spacing w:line="600" w:lineRule="auto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627160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新医疗技术、方法</w:t>
            </w:r>
          </w:p>
          <w:p w:rsidR="00FA71E0" w:rsidRPr="00FF65BB" w:rsidRDefault="008A1E88" w:rsidP="00FF65BB">
            <w:pPr>
              <w:spacing w:line="600" w:lineRule="auto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名称：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使用方式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2082327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创伤性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151179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非创伤性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多中心试验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84846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是    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792741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研究形式（在适当项目内打钩“√”）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227528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Ⅰ期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97602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Ⅱ期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4702844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Ⅲ期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836197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Ⅳ期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7844275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临床验证</w:t>
            </w:r>
          </w:p>
          <w:p w:rsidR="00FA71E0" w:rsidRPr="00FF65BB" w:rsidRDefault="008A1E88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779016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临床试用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399316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调查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606183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流行病学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652226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观察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866126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遗传研究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380909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E644CE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试验</w:t>
            </w:r>
            <w:r w:rsidR="008A1E88"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对象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53978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正常人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751498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病人     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受试者年龄范围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弱势群体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2123873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精神疾病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765961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病危者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482700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孕妇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1677872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文盲  </w:t>
            </w:r>
          </w:p>
          <w:p w:rsidR="00FA71E0" w:rsidRPr="00FF65BB" w:rsidRDefault="008A1E88" w:rsidP="00FF65BB">
            <w:pPr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780939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是穷人/无医保者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117364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未成年人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158990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认知损伤者</w:t>
            </w:r>
          </w:p>
          <w:p w:rsidR="00FA71E0" w:rsidRPr="00FF65BB" w:rsidRDefault="008A1E88" w:rsidP="00FF65BB">
            <w:pPr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644240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PI或研究人员的学生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302541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PI或合作研究者的下属</w:t>
            </w:r>
          </w:p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282007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研究单位或申办者的员工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要求排除对象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445745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无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867562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男性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274218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女性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037970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孩童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693123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其他（请具体说明）</w:t>
            </w:r>
          </w:p>
        </w:tc>
      </w:tr>
      <w:tr w:rsidR="00FA71E0" w:rsidRPr="00FF65BB" w:rsidTr="00FF65BB">
        <w:trPr>
          <w:trHeight w:val="286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88" w:rsidRDefault="008A1E88" w:rsidP="00FF65B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要求具备的</w:t>
            </w:r>
          </w:p>
          <w:p w:rsidR="00FA71E0" w:rsidRPr="00FF65BB" w:rsidRDefault="008A1E88" w:rsidP="00FF65B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特殊条件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8724882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重症监护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101299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隔离区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293976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手术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610153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儿童重症监护  </w:t>
            </w:r>
          </w:p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226891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静脉输注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359461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计算机断层扫描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981282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基因治疗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129508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义肢</w:t>
            </w:r>
          </w:p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449352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管制药品（麻醉药/精神药）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-1979985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妇科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707768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其他    </w:t>
            </w:r>
          </w:p>
          <w:p w:rsidR="00FA71E0" w:rsidRPr="00FF65BB" w:rsidRDefault="008A1E88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  <w:lang w:bidi="ar"/>
                </w:rPr>
                <w:id w:val="1814216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F65BB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  <w:lang w:bidi="ar"/>
                  </w:rPr>
                  <w:t>☐</w:t>
                </w:r>
              </w:sdtContent>
            </w:sdt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器官移植（请具体说明）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1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ar"/>
              </w:rPr>
              <w:t>C参与研究者信息</w:t>
            </w:r>
          </w:p>
        </w:tc>
      </w:tr>
      <w:tr w:rsidR="00FA71E0" w:rsidRPr="00FF65BB" w:rsidTr="00FF65BB">
        <w:trPr>
          <w:trHeight w:val="28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主要任务</w:t>
            </w:r>
          </w:p>
        </w:tc>
      </w:tr>
      <w:tr w:rsidR="00FA71E0" w:rsidRPr="00FF65BB" w:rsidTr="00FF65BB">
        <w:trPr>
          <w:trHeight w:val="28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A71E0" w:rsidRPr="00FF65BB" w:rsidTr="00FF65BB">
        <w:trPr>
          <w:trHeight w:val="28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A71E0" w:rsidRPr="00FF65BB" w:rsidTr="00FF65BB">
        <w:trPr>
          <w:trHeight w:val="28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FA71E0" w:rsidP="00FF65BB">
            <w:pPr>
              <w:ind w:firstLineChars="100" w:firstLine="21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ar"/>
              </w:rPr>
              <w:t>D签名：</w:t>
            </w:r>
          </w:p>
        </w:tc>
      </w:tr>
      <w:tr w:rsidR="00FA71E0" w:rsidRPr="00FF65BB" w:rsidTr="00FF65BB">
        <w:trPr>
          <w:trHeight w:val="286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主要研究者：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日期</w:t>
            </w:r>
          </w:p>
        </w:tc>
      </w:tr>
      <w:tr w:rsidR="00FA71E0" w:rsidRPr="00FF65BB" w:rsidTr="0041487B">
        <w:trPr>
          <w:trHeight w:val="333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E0" w:rsidRPr="00FF65BB" w:rsidRDefault="008A1E88" w:rsidP="00FF65BB">
            <w:pPr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填表人：</w:t>
            </w:r>
            <w:r w:rsid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日期</w:t>
            </w:r>
            <w:r w:rsidRPr="00FF65BB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：</w:t>
            </w:r>
          </w:p>
        </w:tc>
      </w:tr>
    </w:tbl>
    <w:p w:rsidR="00FA71E0" w:rsidRPr="00FF65BB" w:rsidRDefault="00FA71E0" w:rsidP="00FF65BB">
      <w:pPr>
        <w:rPr>
          <w:rFonts w:asciiTheme="minorEastAsia" w:hAnsiTheme="minorEastAsia"/>
          <w:szCs w:val="21"/>
        </w:rPr>
      </w:pPr>
    </w:p>
    <w:sectPr w:rsidR="00FA71E0" w:rsidRPr="00FF65BB" w:rsidSect="00FF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21" w:rsidRDefault="000F2221" w:rsidP="00286B72">
      <w:pPr>
        <w:spacing w:after="0" w:line="240" w:lineRule="auto"/>
      </w:pPr>
      <w:r>
        <w:separator/>
      </w:r>
    </w:p>
  </w:endnote>
  <w:endnote w:type="continuationSeparator" w:id="0">
    <w:p w:rsidR="000F2221" w:rsidRDefault="000F2221" w:rsidP="0028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21" w:rsidRDefault="000F2221" w:rsidP="00286B72">
      <w:pPr>
        <w:spacing w:after="0" w:line="240" w:lineRule="auto"/>
      </w:pPr>
      <w:r>
        <w:separator/>
      </w:r>
    </w:p>
  </w:footnote>
  <w:footnote w:type="continuationSeparator" w:id="0">
    <w:p w:rsidR="000F2221" w:rsidRDefault="000F2221" w:rsidP="0028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3A9E"/>
    <w:rsid w:val="000F2221"/>
    <w:rsid w:val="000F5C35"/>
    <w:rsid w:val="00132C92"/>
    <w:rsid w:val="00172A27"/>
    <w:rsid w:val="00286B72"/>
    <w:rsid w:val="003A39F0"/>
    <w:rsid w:val="0041487B"/>
    <w:rsid w:val="004450BD"/>
    <w:rsid w:val="00635406"/>
    <w:rsid w:val="007D454E"/>
    <w:rsid w:val="00845DF3"/>
    <w:rsid w:val="008A1E88"/>
    <w:rsid w:val="00A32BB8"/>
    <w:rsid w:val="00B23420"/>
    <w:rsid w:val="00B6516B"/>
    <w:rsid w:val="00C67C7A"/>
    <w:rsid w:val="00D36AA3"/>
    <w:rsid w:val="00DB1182"/>
    <w:rsid w:val="00DC35DF"/>
    <w:rsid w:val="00E644CE"/>
    <w:rsid w:val="00EE233A"/>
    <w:rsid w:val="00FA71E0"/>
    <w:rsid w:val="00FB7973"/>
    <w:rsid w:val="00FF65BB"/>
    <w:rsid w:val="25EF057F"/>
    <w:rsid w:val="2AFA5A29"/>
    <w:rsid w:val="5B5B4587"/>
    <w:rsid w:val="66D74E99"/>
    <w:rsid w:val="6D535020"/>
    <w:rsid w:val="6DC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51211B-FDE9-4B17-9ABB-3EAFCF84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unhideWhenUsed/>
    <w:qFormat/>
    <w:rPr>
      <w:color w:val="808080"/>
    </w:rPr>
  </w:style>
  <w:style w:type="character" w:customStyle="1" w:styleId="Char">
    <w:name w:val="批注框文本 Char"/>
    <w:basedOn w:val="a0"/>
    <w:link w:val="a3"/>
    <w:qFormat/>
    <w:rPr>
      <w:rFonts w:ascii="Tahoma" w:eastAsiaTheme="minorEastAsia" w:hAnsi="Tahoma" w:cs="Tahoma"/>
      <w:kern w:val="2"/>
      <w:sz w:val="16"/>
      <w:szCs w:val="16"/>
    </w:rPr>
  </w:style>
  <w:style w:type="paragraph" w:styleId="a5">
    <w:name w:val="header"/>
    <w:basedOn w:val="a"/>
    <w:link w:val="Char0"/>
    <w:unhideWhenUsed/>
    <w:rsid w:val="0028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6B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286B7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6B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2AC5DB-4193-41B8-9803-C63DD28A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換日綫</dc:creator>
  <cp:lastModifiedBy>User</cp:lastModifiedBy>
  <cp:revision>15</cp:revision>
  <dcterms:created xsi:type="dcterms:W3CDTF">2018-05-25T06:33:00Z</dcterms:created>
  <dcterms:modified xsi:type="dcterms:W3CDTF">2019-08-01T07:49:00Z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