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47" w:rsidRPr="00D16C47" w:rsidRDefault="00D16C47" w:rsidP="00D16C47">
      <w:pPr>
        <w:rPr>
          <w:rFonts w:ascii="黑体" w:eastAsia="黑体" w:hAnsi="黑体"/>
          <w:sz w:val="32"/>
          <w:szCs w:val="32"/>
        </w:rPr>
      </w:pPr>
      <w:r w:rsidRPr="00D16C47">
        <w:rPr>
          <w:rFonts w:ascii="黑体" w:eastAsia="黑体" w:hAnsi="黑体" w:hint="eastAsia"/>
          <w:sz w:val="32"/>
          <w:szCs w:val="32"/>
        </w:rPr>
        <w:t>附件</w:t>
      </w:r>
    </w:p>
    <w:p w:rsidR="00BD58F3" w:rsidRPr="00BD58F3" w:rsidRDefault="00BD58F3" w:rsidP="00BD58F3">
      <w:pPr>
        <w:jc w:val="center"/>
        <w:rPr>
          <w:rFonts w:ascii="方正小标宋简体" w:eastAsia="方正小标宋简体"/>
          <w:sz w:val="44"/>
          <w:szCs w:val="44"/>
        </w:rPr>
      </w:pPr>
      <w:r w:rsidRPr="00BD58F3">
        <w:rPr>
          <w:rFonts w:ascii="方正小标宋简体" w:eastAsia="方正小标宋简体" w:hint="eastAsia"/>
          <w:sz w:val="44"/>
          <w:szCs w:val="44"/>
        </w:rPr>
        <w:t>梅州市人民医院宣传服务（</w:t>
      </w:r>
      <w:r w:rsidR="004E0D96">
        <w:rPr>
          <w:rFonts w:ascii="方正小标宋简体" w:eastAsia="方正小标宋简体" w:hint="eastAsia"/>
          <w:sz w:val="44"/>
          <w:szCs w:val="44"/>
        </w:rPr>
        <w:t>二</w:t>
      </w:r>
      <w:r w:rsidRPr="00BD58F3">
        <w:rPr>
          <w:rFonts w:ascii="方正小标宋简体" w:eastAsia="方正小标宋简体" w:hint="eastAsia"/>
          <w:sz w:val="44"/>
          <w:szCs w:val="44"/>
        </w:rPr>
        <w:t>）报价表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8277"/>
        <w:gridCol w:w="2220"/>
      </w:tblGrid>
      <w:tr w:rsidR="006418F5" w:rsidRPr="006418F5" w:rsidTr="00D16C4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47" w:rsidRPr="00D16C47" w:rsidRDefault="006418F5" w:rsidP="00D16C4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  <w:p w:rsidR="006418F5" w:rsidRPr="004E0D96" w:rsidRDefault="00D16C47" w:rsidP="00D16C4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E0D9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1D7436" w:rsidRPr="004E0D9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服务时间为1</w:t>
            </w:r>
            <w:r w:rsidRPr="004E0D9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D16C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 w:rsidR="006418F5" w:rsidRPr="006418F5" w:rsidTr="004E0D96">
        <w:trPr>
          <w:trHeight w:val="37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4E0D96" w:rsidRDefault="006418F5" w:rsidP="004E0D9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0D9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4E0D96" w:rsidRDefault="004E0D96" w:rsidP="004E0D96">
            <w:pPr>
              <w:spacing w:line="440" w:lineRule="exact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在地市级纸</w:t>
            </w:r>
            <w:proofErr w:type="gramStart"/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媒报纸</w:t>
            </w:r>
            <w:proofErr w:type="gramEnd"/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正式版面开办《黄塘院刊》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。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96" w:rsidRPr="004E0D96" w:rsidRDefault="004E0D96" w:rsidP="004E0D96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sz w:val="28"/>
                <w:szCs w:val="28"/>
              </w:rPr>
              <w:t>《黄塘院刊》须在地市级纸</w:t>
            </w:r>
            <w:proofErr w:type="gramStart"/>
            <w:r w:rsidRPr="004E0D96">
              <w:rPr>
                <w:rFonts w:ascii="仿宋_GB2312" w:eastAsia="仿宋_GB2312" w:hint="eastAsia"/>
                <w:sz w:val="28"/>
                <w:szCs w:val="28"/>
              </w:rPr>
              <w:t>媒正式</w:t>
            </w:r>
            <w:proofErr w:type="gramEnd"/>
            <w:r w:rsidRPr="004E0D96">
              <w:rPr>
                <w:rFonts w:ascii="仿宋_GB2312" w:eastAsia="仿宋_GB2312" w:hint="eastAsia"/>
                <w:sz w:val="28"/>
                <w:szCs w:val="28"/>
              </w:rPr>
              <w:t>版面刊登，全年不少于14期（每月不少于1期），每期院刊规格为一个彩色整版。每期发行量不少于7.5万份。院刊栏目包括医院动态、健康科普、技术前沿、便民服务等内容。院</w:t>
            </w:r>
            <w:bookmarkStart w:id="0" w:name="_GoBack"/>
            <w:bookmarkEnd w:id="0"/>
            <w:r w:rsidRPr="004E0D96">
              <w:rPr>
                <w:rFonts w:ascii="仿宋_GB2312" w:eastAsia="仿宋_GB2312" w:hint="eastAsia"/>
                <w:sz w:val="28"/>
                <w:szCs w:val="28"/>
              </w:rPr>
              <w:t>刊设计梅州市人民医院专</w:t>
            </w:r>
            <w:proofErr w:type="gramStart"/>
            <w:r w:rsidRPr="004E0D96">
              <w:rPr>
                <w:rFonts w:ascii="仿宋_GB2312" w:eastAsia="仿宋_GB2312" w:hint="eastAsia"/>
                <w:sz w:val="28"/>
                <w:szCs w:val="28"/>
              </w:rPr>
              <w:t>属报眉</w:t>
            </w:r>
            <w:proofErr w:type="gramEnd"/>
            <w:r w:rsidRPr="004E0D96">
              <w:rPr>
                <w:rFonts w:ascii="仿宋_GB2312" w:eastAsia="仿宋_GB2312" w:hint="eastAsia"/>
                <w:sz w:val="28"/>
                <w:szCs w:val="28"/>
              </w:rPr>
              <w:t>，名称为《黄塘院刊》，专</w:t>
            </w:r>
            <w:proofErr w:type="gramStart"/>
            <w:r w:rsidRPr="004E0D96">
              <w:rPr>
                <w:rFonts w:ascii="仿宋_GB2312" w:eastAsia="仿宋_GB2312" w:hint="eastAsia"/>
                <w:sz w:val="28"/>
                <w:szCs w:val="28"/>
              </w:rPr>
              <w:t>属报眉</w:t>
            </w:r>
            <w:proofErr w:type="gramEnd"/>
            <w:r w:rsidRPr="004E0D96">
              <w:rPr>
                <w:rFonts w:ascii="仿宋_GB2312" w:eastAsia="仿宋_GB2312" w:hint="eastAsia"/>
                <w:sz w:val="28"/>
                <w:szCs w:val="28"/>
              </w:rPr>
              <w:t>包含：梅州市人民医院logo和医院</w:t>
            </w:r>
            <w:proofErr w:type="gramStart"/>
            <w:r w:rsidRPr="004E0D96">
              <w:rPr>
                <w:rFonts w:ascii="仿宋_GB2312" w:eastAsia="仿宋_GB2312" w:hint="eastAsia"/>
                <w:sz w:val="28"/>
                <w:szCs w:val="28"/>
              </w:rPr>
              <w:t>微信公众号</w:t>
            </w:r>
            <w:proofErr w:type="gramEnd"/>
            <w:r w:rsidRPr="004E0D96">
              <w:rPr>
                <w:rFonts w:ascii="仿宋_GB2312" w:eastAsia="仿宋_GB2312" w:hint="eastAsia"/>
                <w:sz w:val="28"/>
                <w:szCs w:val="28"/>
              </w:rPr>
              <w:t>二维码。</w:t>
            </w:r>
          </w:p>
          <w:p w:rsidR="006418F5" w:rsidRPr="004E0D96" w:rsidRDefault="004E0D96" w:rsidP="004E0D96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sz w:val="28"/>
                <w:szCs w:val="28"/>
              </w:rPr>
              <w:t>提供采访、撰写内容、版面编排、校对、印刷、发行等服务。供应商应根据采购人要求的主题，派出2-3名固定的专业人员负责采访和撰写内容。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6418F5" w:rsidRDefault="00D16C47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6418F5" w:rsidTr="004E0D96">
        <w:trPr>
          <w:trHeight w:val="20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4E0D96" w:rsidRDefault="006418F5" w:rsidP="004E0D9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0D9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4E0D96" w:rsidRDefault="004E0D96" w:rsidP="004E0D96">
            <w:pPr>
              <w:spacing w:line="440" w:lineRule="exact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在户外电子屏幕宣传医院资讯。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F5" w:rsidRPr="004E0D96" w:rsidRDefault="004E0D96" w:rsidP="004E0D96">
            <w:pPr>
              <w:spacing w:line="440" w:lineRule="exact"/>
              <w:ind w:firstLineChars="200" w:firstLine="560"/>
              <w:rPr>
                <w:rFonts w:ascii="仿宋_GB2312" w:eastAsia="仿宋_GB2312"/>
                <w:b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sz w:val="28"/>
                <w:szCs w:val="28"/>
              </w:rPr>
              <w:t>在梅州城区户外屏幕宣传医院资讯，户外屏幕须同时具备播放有声视频和图文的功能，投放屏幕不少于6个，每个屏幕每天播放医院相关图文、视频总时长不少于240分钟。投放的图文内容应根据采购人需求进行设计和制作；投放的有声视频由采购人提供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6418F5" w:rsidRDefault="00D16C47" w:rsidP="006418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D16C47" w:rsidTr="004E0D96">
        <w:trPr>
          <w:trHeight w:val="23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4E0D96" w:rsidRDefault="006418F5" w:rsidP="004E0D9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E0D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4E0D96" w:rsidRDefault="004E0D96" w:rsidP="004E0D96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在地市级纸媒旗下APP上开设医院专属频道。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96" w:rsidRPr="004E0D96" w:rsidRDefault="004E0D96" w:rsidP="004E0D96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sz w:val="28"/>
                <w:szCs w:val="28"/>
              </w:rPr>
              <w:t>该APP下载量应不低于100万，能更大范围地传播与推广。（提供下载量的证明材料或相关后台截图）</w:t>
            </w:r>
          </w:p>
          <w:p w:rsidR="006418F5" w:rsidRPr="004E0D96" w:rsidRDefault="004E0D96" w:rsidP="004E0D96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sz w:val="28"/>
                <w:szCs w:val="28"/>
              </w:rPr>
              <w:t>该主流媒体APP</w:t>
            </w:r>
            <w:proofErr w:type="gramStart"/>
            <w:r w:rsidRPr="004E0D96">
              <w:rPr>
                <w:rFonts w:ascii="仿宋_GB2312" w:eastAsia="仿宋_GB2312" w:hint="eastAsia"/>
                <w:sz w:val="28"/>
                <w:szCs w:val="28"/>
              </w:rPr>
              <w:t>首页须</w:t>
            </w:r>
            <w:proofErr w:type="gramEnd"/>
            <w:r w:rsidRPr="004E0D96">
              <w:rPr>
                <w:rFonts w:ascii="仿宋_GB2312" w:eastAsia="仿宋_GB2312" w:hint="eastAsia"/>
                <w:sz w:val="28"/>
                <w:szCs w:val="28"/>
              </w:rPr>
              <w:t>放置梅州市人民医院logo作为频道入口，开设栏目根据医院需求个性化定制。APP上刊登医院资讯（图文为主），每年不少于100条，须提供资讯的版面编排、校对、登出等服务，内容由医院确定。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D16C47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D16C47" w:rsidTr="004E0D96">
        <w:trPr>
          <w:trHeight w:val="22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4E0D96" w:rsidRDefault="006418F5" w:rsidP="004E0D9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E0D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4E0D96" w:rsidRDefault="004E0D96" w:rsidP="004E0D96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制作短视频并投放在地市级媒体官方视频平台。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96" w:rsidRPr="004E0D96" w:rsidRDefault="004E0D96" w:rsidP="004E0D96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sz w:val="28"/>
                <w:szCs w:val="28"/>
              </w:rPr>
              <w:t>全年制作不少于150条短视频，每个短视频控制在4分钟以内，投放在地市级媒体官方视频平台，投放平台不少于2个，总播放量满400万为止。内容包括但不限于医院资讯、健康科普等，需具备创意性、趣味性与吸引力，能够迅速抓住观众眼球，引发互动与分享。</w:t>
            </w:r>
          </w:p>
          <w:p w:rsidR="004E0D96" w:rsidRPr="004E0D96" w:rsidRDefault="004E0D96" w:rsidP="004E0D96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sz w:val="28"/>
                <w:szCs w:val="28"/>
              </w:rPr>
              <w:t>制作要求。</w:t>
            </w:r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创意策划：</w:t>
            </w:r>
            <w:r w:rsidRPr="004E0D96">
              <w:rPr>
                <w:rFonts w:ascii="仿宋_GB2312" w:eastAsia="仿宋_GB2312" w:hint="eastAsia"/>
                <w:sz w:val="28"/>
                <w:szCs w:val="28"/>
              </w:rPr>
              <w:t>策划健康科普时应梳理大众关心关注的健康热点，以及当下易引发争议的健康、养生误区，以保证宣传效果。</w:t>
            </w:r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拍摄执行：</w:t>
            </w:r>
            <w:r w:rsidRPr="004E0D96">
              <w:rPr>
                <w:rFonts w:ascii="仿宋_GB2312" w:eastAsia="仿宋_GB2312" w:hint="eastAsia"/>
                <w:sz w:val="28"/>
                <w:szCs w:val="28"/>
              </w:rPr>
              <w:t>配备专业</w:t>
            </w:r>
            <w:proofErr w:type="gramStart"/>
            <w:r w:rsidRPr="004E0D96">
              <w:rPr>
                <w:rFonts w:ascii="仿宋_GB2312" w:eastAsia="仿宋_GB2312" w:hint="eastAsia"/>
                <w:sz w:val="28"/>
                <w:szCs w:val="28"/>
              </w:rPr>
              <w:t>级拍摄</w:t>
            </w:r>
            <w:proofErr w:type="gramEnd"/>
            <w:r w:rsidRPr="004E0D96">
              <w:rPr>
                <w:rFonts w:ascii="仿宋_GB2312" w:eastAsia="仿宋_GB2312" w:hint="eastAsia"/>
                <w:sz w:val="28"/>
                <w:szCs w:val="28"/>
              </w:rPr>
              <w:t>设备，包括但不限于4K高清摄像机、无人机、稳定器、专业收音设备等，确保拍摄画面画质清晰、稳定流畅，音频真实、无杂音。</w:t>
            </w:r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后期制作：</w:t>
            </w:r>
            <w:r w:rsidRPr="004E0D96">
              <w:rPr>
                <w:rFonts w:ascii="仿宋_GB2312" w:eastAsia="仿宋_GB2312" w:hint="eastAsia"/>
                <w:sz w:val="28"/>
                <w:szCs w:val="28"/>
              </w:rPr>
              <w:t>运用先进的剪辑软件，对拍摄素材进行精细剪辑，确保视频节奏紧凑、情节连贯，重点突出。合理运用转场特效、动画元素等，增强视频观赏性与趣味性。</w:t>
            </w:r>
            <w:r w:rsidRPr="004E0D96">
              <w:rPr>
                <w:rFonts w:ascii="仿宋_GB2312" w:eastAsia="仿宋_GB2312" w:hint="eastAsia"/>
                <w:sz w:val="28"/>
                <w:szCs w:val="28"/>
              </w:rPr>
              <w:lastRenderedPageBreak/>
              <w:t>为短视频添加合适的背景音乐、音效，进行精准的字幕制作与校对，确保音画同步、信息准确。同时根据视频风格与内容，进行色彩校正与画面调色，提升视频视觉质感。画面清晰，分辨率不低于 1920×1080，</w:t>
            </w:r>
            <w:proofErr w:type="gramStart"/>
            <w:r w:rsidRPr="004E0D96">
              <w:rPr>
                <w:rFonts w:ascii="仿宋_GB2312" w:eastAsia="仿宋_GB2312" w:hint="eastAsia"/>
                <w:sz w:val="28"/>
                <w:szCs w:val="28"/>
              </w:rPr>
              <w:t>帧率为</w:t>
            </w:r>
            <w:proofErr w:type="gramEnd"/>
            <w:r w:rsidRPr="004E0D96">
              <w:rPr>
                <w:rFonts w:ascii="仿宋_GB2312" w:eastAsia="仿宋_GB2312" w:hint="eastAsia"/>
                <w:sz w:val="28"/>
                <w:szCs w:val="28"/>
              </w:rPr>
              <w:t>30fps，提供高清无水印的短视频成品文件，确保视频在各类平台播放时画质无损。在视频制作中所使用的字体、图片等要素必须是合法购买、获得有效授权。</w:t>
            </w:r>
            <w:r w:rsidRPr="004E0D96">
              <w:rPr>
                <w:rFonts w:ascii="仿宋_GB2312" w:eastAsia="仿宋_GB2312" w:hint="eastAsia"/>
                <w:b/>
                <w:sz w:val="28"/>
                <w:szCs w:val="28"/>
              </w:rPr>
              <w:t>特别情况防控：</w:t>
            </w:r>
            <w:r w:rsidRPr="004E0D96">
              <w:rPr>
                <w:rFonts w:ascii="仿宋_GB2312" w:eastAsia="仿宋_GB2312" w:hint="eastAsia"/>
                <w:sz w:val="28"/>
                <w:szCs w:val="28"/>
              </w:rPr>
              <w:t>供应商在短视频输出前需持续审查相关内容，充分评估可能带来的不利言论；需定期排查评论、私信、转发以及网络中的负面信息并及时反馈。</w:t>
            </w:r>
          </w:p>
          <w:p w:rsidR="006418F5" w:rsidRPr="004E0D96" w:rsidRDefault="004E0D96" w:rsidP="004E0D96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E0D96">
              <w:rPr>
                <w:rFonts w:ascii="仿宋_GB2312" w:eastAsia="仿宋_GB2312" w:hint="eastAsia"/>
                <w:sz w:val="28"/>
                <w:szCs w:val="28"/>
              </w:rPr>
              <w:t>宣传内容版权归梅州市人民医院所有。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D16C47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lastRenderedPageBreak/>
              <w:t xml:space="preserve">       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D16C47" w:rsidTr="006418F5">
        <w:trPr>
          <w:trHeight w:val="690"/>
        </w:trPr>
        <w:tc>
          <w:tcPr>
            <w:tcW w:w="1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:rsidR="005C07A8" w:rsidRPr="00D16C47" w:rsidRDefault="005C07A8" w:rsidP="004E0D96">
      <w:pPr>
        <w:pStyle w:val="a0"/>
        <w:spacing w:beforeLines="50" w:before="156" w:after="0" w:line="4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D16C47">
        <w:rPr>
          <w:rFonts w:ascii="仿宋_GB2312" w:eastAsia="仿宋_GB2312" w:hint="eastAsia"/>
          <w:sz w:val="32"/>
          <w:szCs w:val="32"/>
        </w:rPr>
        <w:t xml:space="preserve">报价单位（盖章）：  </w:t>
      </w:r>
      <w:r w:rsidR="00183054" w:rsidRPr="00D16C47">
        <w:rPr>
          <w:rFonts w:ascii="仿宋_GB2312" w:eastAsia="仿宋_GB2312" w:hint="eastAsia"/>
          <w:sz w:val="32"/>
          <w:szCs w:val="32"/>
        </w:rPr>
        <w:t xml:space="preserve">                                          202</w:t>
      </w:r>
      <w:r w:rsidR="00D16C47" w:rsidRPr="00D16C47">
        <w:rPr>
          <w:rFonts w:ascii="仿宋_GB2312" w:eastAsia="仿宋_GB2312" w:hint="eastAsia"/>
          <w:sz w:val="32"/>
          <w:szCs w:val="32"/>
        </w:rPr>
        <w:t>5</w:t>
      </w:r>
      <w:r w:rsidRPr="00D16C47">
        <w:rPr>
          <w:rFonts w:ascii="仿宋_GB2312" w:eastAsia="仿宋_GB2312" w:hint="eastAsia"/>
          <w:sz w:val="32"/>
          <w:szCs w:val="32"/>
        </w:rPr>
        <w:t>年</w:t>
      </w:r>
      <w:r w:rsidR="00D16C47" w:rsidRPr="00D16C47">
        <w:rPr>
          <w:rFonts w:ascii="仿宋_GB2312" w:eastAsia="仿宋_GB2312" w:hint="eastAsia"/>
          <w:sz w:val="32"/>
          <w:szCs w:val="32"/>
        </w:rPr>
        <w:t>8</w:t>
      </w:r>
      <w:r w:rsidRPr="00D16C47">
        <w:rPr>
          <w:rFonts w:ascii="仿宋_GB2312" w:eastAsia="仿宋_GB2312" w:hint="eastAsia"/>
          <w:sz w:val="32"/>
          <w:szCs w:val="32"/>
        </w:rPr>
        <w:t>月</w:t>
      </w:r>
      <w:r w:rsidR="00183054" w:rsidRPr="00D16C47">
        <w:rPr>
          <w:rFonts w:ascii="仿宋_GB2312" w:eastAsia="仿宋_GB2312" w:hint="eastAsia"/>
          <w:sz w:val="32"/>
          <w:szCs w:val="32"/>
        </w:rPr>
        <w:t xml:space="preserve">  </w:t>
      </w:r>
      <w:r w:rsidRPr="00D16C47">
        <w:rPr>
          <w:rFonts w:ascii="仿宋_GB2312" w:eastAsia="仿宋_GB2312" w:hint="eastAsia"/>
          <w:sz w:val="32"/>
          <w:szCs w:val="32"/>
        </w:rPr>
        <w:t>日</w:t>
      </w:r>
    </w:p>
    <w:sectPr w:rsidR="005C07A8" w:rsidRPr="00D16C47" w:rsidSect="006418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D1" w:rsidRDefault="000B53D1" w:rsidP="006418F5">
      <w:r>
        <w:separator/>
      </w:r>
    </w:p>
  </w:endnote>
  <w:endnote w:type="continuationSeparator" w:id="0">
    <w:p w:rsidR="000B53D1" w:rsidRDefault="000B53D1" w:rsidP="0064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D1" w:rsidRDefault="000B53D1" w:rsidP="006418F5">
      <w:r>
        <w:separator/>
      </w:r>
    </w:p>
  </w:footnote>
  <w:footnote w:type="continuationSeparator" w:id="0">
    <w:p w:rsidR="000B53D1" w:rsidRDefault="000B53D1" w:rsidP="0064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8"/>
    <w:rsid w:val="00037F79"/>
    <w:rsid w:val="00042BD7"/>
    <w:rsid w:val="00044DE4"/>
    <w:rsid w:val="000B2B64"/>
    <w:rsid w:val="000B53D1"/>
    <w:rsid w:val="000D0957"/>
    <w:rsid w:val="00183054"/>
    <w:rsid w:val="001B538D"/>
    <w:rsid w:val="001D7436"/>
    <w:rsid w:val="00314F2C"/>
    <w:rsid w:val="00331015"/>
    <w:rsid w:val="004E096A"/>
    <w:rsid w:val="004E0D96"/>
    <w:rsid w:val="00550BFA"/>
    <w:rsid w:val="005863F9"/>
    <w:rsid w:val="005C07A8"/>
    <w:rsid w:val="005C6C4E"/>
    <w:rsid w:val="006042B3"/>
    <w:rsid w:val="006418F5"/>
    <w:rsid w:val="006A1D3D"/>
    <w:rsid w:val="006A2776"/>
    <w:rsid w:val="007640C2"/>
    <w:rsid w:val="00766A78"/>
    <w:rsid w:val="00793592"/>
    <w:rsid w:val="007A6FE1"/>
    <w:rsid w:val="008657D3"/>
    <w:rsid w:val="00954A69"/>
    <w:rsid w:val="0096020E"/>
    <w:rsid w:val="009F5D5E"/>
    <w:rsid w:val="00A72F1A"/>
    <w:rsid w:val="00AD1661"/>
    <w:rsid w:val="00B1764F"/>
    <w:rsid w:val="00BD58F3"/>
    <w:rsid w:val="00C81E19"/>
    <w:rsid w:val="00CC55C6"/>
    <w:rsid w:val="00CE1766"/>
    <w:rsid w:val="00D16C47"/>
    <w:rsid w:val="00D75DB4"/>
    <w:rsid w:val="00E0216D"/>
    <w:rsid w:val="00E0334F"/>
    <w:rsid w:val="00E47619"/>
    <w:rsid w:val="00F41A1F"/>
    <w:rsid w:val="00F55A68"/>
    <w:rsid w:val="00F6357B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8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4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418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418F5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6418F5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6418F5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8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4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418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418F5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6418F5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6418F5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2087-4689-4B3B-AEFD-6C6D8FB2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197</Words>
  <Characters>1127</Characters>
  <Application>Microsoft Office Word</Application>
  <DocSecurity>0</DocSecurity>
  <Lines>9</Lines>
  <Paragraphs>2</Paragraphs>
  <ScaleCrop>false</ScaleCrop>
  <Company>ylmfeng.com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23</cp:revision>
  <dcterms:created xsi:type="dcterms:W3CDTF">2023-02-14T01:50:00Z</dcterms:created>
  <dcterms:modified xsi:type="dcterms:W3CDTF">2025-08-26T07:29:00Z</dcterms:modified>
</cp:coreProperties>
</file>